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5EA1" w14:textId="77777777" w:rsidR="002B5C67" w:rsidRPr="006C44DB" w:rsidRDefault="002B5C67" w:rsidP="002B5C67">
      <w:pPr>
        <w:jc w:val="right"/>
      </w:pPr>
    </w:p>
    <w:p w14:paraId="7485BC48" w14:textId="78F5B134" w:rsidR="006B44E7" w:rsidRDefault="0041512A" w:rsidP="00DE4968">
      <w:pPr>
        <w:ind w:left="-114"/>
        <w:jc w:val="center"/>
      </w:pPr>
      <w:r>
        <w:t>Молекулярно-генетический анализ</w:t>
      </w:r>
    </w:p>
    <w:p w14:paraId="6189274B" w14:textId="44365C75" w:rsidR="002B5C67" w:rsidRDefault="00DE4968" w:rsidP="00DE4968">
      <w:pPr>
        <w:ind w:left="-114"/>
        <w:jc w:val="center"/>
      </w:pPr>
      <w:r w:rsidRPr="00DE4968">
        <w:t>Календарь (график) выполнения самостоятельных работ студентов:</w:t>
      </w:r>
    </w:p>
    <w:p w14:paraId="65B55C28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1127E26D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6AA8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01A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CAA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F0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7CEFA8B3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2E552D04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2BC4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292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91B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1A7E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D16256" w14:paraId="0B02F6E7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2BF" w14:textId="77777777" w:rsidR="00D16256" w:rsidRDefault="00D16256" w:rsidP="00A220B4">
            <w:pPr>
              <w:jc w:val="center"/>
            </w:pPr>
            <w: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FBEC" w14:textId="1A5B51FF" w:rsidR="00D16256" w:rsidRDefault="0041512A" w:rsidP="006B44E7">
            <w:r w:rsidRPr="0041512A">
              <w:t>СРО 1.  Молекулярно-генетические методы анализа, применяемые в медицине, судмедэкспертизе и идентификации ГМО.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19" w14:textId="77777777" w:rsidR="00D16256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B57" w14:textId="19E80163" w:rsidR="00D16256" w:rsidRDefault="002C4300" w:rsidP="00A220B4">
            <w:pPr>
              <w:jc w:val="center"/>
            </w:pPr>
            <w:r>
              <w:t>2</w:t>
            </w:r>
            <w:r w:rsidR="0041512A">
              <w:t>0</w:t>
            </w:r>
          </w:p>
        </w:tc>
      </w:tr>
      <w:tr w:rsidR="002C4300" w14:paraId="3DDCAA01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DC9" w14:textId="1C862BCF" w:rsidR="002C4300" w:rsidRDefault="0041512A" w:rsidP="00A220B4">
            <w:pPr>
              <w:jc w:val="center"/>
            </w:pPr>
            <w:r>
              <w:t>5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6E88" w14:textId="21BAFA4B" w:rsidR="002C4300" w:rsidRPr="002C4300" w:rsidRDefault="0041512A" w:rsidP="00D16256">
            <w:pPr>
              <w:tabs>
                <w:tab w:val="left" w:pos="318"/>
              </w:tabs>
              <w:ind w:left="18"/>
            </w:pPr>
            <w:r w:rsidRPr="0041512A">
              <w:t xml:space="preserve">СРО 2. Современные методы гель электрофореза. Модификации метода ПЦР анализа. Полиморфизм длин </w:t>
            </w:r>
            <w:proofErr w:type="spellStart"/>
            <w:r w:rsidRPr="0041512A">
              <w:t>рестрикционных</w:t>
            </w:r>
            <w:proofErr w:type="spellEnd"/>
            <w:r w:rsidRPr="0041512A">
              <w:t xml:space="preserve"> фрагментов: преимущества и недостатки метода. SNP-анализ и ее применение в геномике и диагностике болезней.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F2E" w14:textId="77777777" w:rsid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82" w14:textId="77777777" w:rsidR="002C4300" w:rsidRDefault="002C4300" w:rsidP="00A220B4">
            <w:pPr>
              <w:jc w:val="center"/>
            </w:pPr>
            <w:r>
              <w:t>25</w:t>
            </w:r>
          </w:p>
        </w:tc>
      </w:tr>
      <w:tr w:rsidR="002C4300" w:rsidRPr="002B5C67" w14:paraId="5D364C4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8B" w14:textId="45A5F083" w:rsidR="002C4300" w:rsidRDefault="0041512A" w:rsidP="00A220B4">
            <w:pPr>
              <w:jc w:val="center"/>
            </w:pPr>
            <w: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556C4" w14:textId="4DFECB7F" w:rsidR="002C4300" w:rsidRDefault="0041512A" w:rsidP="00DE4968">
            <w:pPr>
              <w:tabs>
                <w:tab w:val="left" w:pos="318"/>
              </w:tabs>
              <w:ind w:left="18"/>
            </w:pPr>
            <w:r w:rsidRPr="0041512A">
              <w:t>СРО 3. Сдача таблицы законов классической генетики с примерами.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6CED" w14:textId="2AD2AB49" w:rsidR="002C4300" w:rsidRPr="002C4300" w:rsidRDefault="006B44E7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A420" w14:textId="09AE17B6" w:rsidR="002C4300" w:rsidRDefault="0041512A" w:rsidP="00A220B4">
            <w:pPr>
              <w:jc w:val="center"/>
            </w:pPr>
            <w:r>
              <w:t>1</w:t>
            </w:r>
            <w:r w:rsidR="002C4300">
              <w:t>0</w:t>
            </w:r>
          </w:p>
        </w:tc>
      </w:tr>
      <w:tr w:rsidR="002B5C67" w:rsidRPr="002B5C67" w14:paraId="2A34F95E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DB98" w14:textId="278C75FD" w:rsidR="002B5C67" w:rsidRPr="00D16256" w:rsidRDefault="002C4300" w:rsidP="00A220B4">
            <w:pPr>
              <w:jc w:val="center"/>
            </w:pPr>
            <w:r>
              <w:t>1</w:t>
            </w:r>
            <w:r w:rsidR="006B44E7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D46D" w14:textId="227B8550" w:rsidR="002B5C67" w:rsidRPr="006B44E7" w:rsidRDefault="0041512A" w:rsidP="00DE4968">
            <w:pPr>
              <w:tabs>
                <w:tab w:val="left" w:pos="318"/>
              </w:tabs>
              <w:ind w:left="18"/>
            </w:pPr>
            <w:r w:rsidRPr="0041512A">
              <w:t xml:space="preserve">СРО 4. Составление кроссворда по терминам и защита в </w:t>
            </w:r>
            <w:proofErr w:type="spellStart"/>
            <w:r w:rsidRPr="0041512A">
              <w:t>компьтерной</w:t>
            </w:r>
            <w:proofErr w:type="spellEnd"/>
            <w:r w:rsidRPr="0041512A">
              <w:t xml:space="preserve"> версии. Тестирование в системе </w:t>
            </w:r>
            <w:proofErr w:type="spellStart"/>
            <w:r w:rsidRPr="0041512A">
              <w:t>Moodle</w:t>
            </w:r>
            <w:proofErr w:type="spellEnd"/>
            <w:r w:rsidRPr="0041512A">
              <w:t xml:space="preserve"> DLS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17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A92E" w14:textId="4CF44BD4" w:rsidR="002B5C67" w:rsidRPr="004C7D33" w:rsidRDefault="0041512A" w:rsidP="00A220B4">
            <w:pPr>
              <w:jc w:val="center"/>
            </w:pPr>
            <w:r>
              <w:t>15</w:t>
            </w:r>
          </w:p>
        </w:tc>
      </w:tr>
      <w:tr w:rsidR="0041512A" w:rsidRPr="002B5C67" w14:paraId="7A4D762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20F" w14:textId="24679619" w:rsidR="0041512A" w:rsidRDefault="0041512A" w:rsidP="00A220B4">
            <w:pPr>
              <w:jc w:val="center"/>
            </w:pPr>
            <w:r>
              <w:t>14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AF4A1" w14:textId="433C0436" w:rsidR="0041512A" w:rsidRPr="0041512A" w:rsidRDefault="0041512A" w:rsidP="00DE4968">
            <w:pPr>
              <w:tabs>
                <w:tab w:val="left" w:pos="318"/>
              </w:tabs>
              <w:ind w:left="18"/>
            </w:pPr>
            <w:r w:rsidRPr="0041512A">
              <w:t xml:space="preserve">СРО 5. Тесты по лабораторным занятиям с фото и данными расщепления в Word документе. Ответы на устные вопросы при проверке Пробное тестирование в системе </w:t>
            </w:r>
            <w:proofErr w:type="spellStart"/>
            <w:r w:rsidRPr="0041512A">
              <w:t>Moodle</w:t>
            </w:r>
            <w:proofErr w:type="spellEnd"/>
            <w:r w:rsidRPr="0041512A">
              <w:t xml:space="preserve"> DLS с </w:t>
            </w:r>
            <w:proofErr w:type="spellStart"/>
            <w:r w:rsidRPr="0041512A">
              <w:t>прокторингом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7B601" w14:textId="77777777" w:rsidR="0041512A" w:rsidRDefault="0041512A" w:rsidP="00A220B4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E2566" w14:textId="5CDD8FCE" w:rsidR="0041512A" w:rsidRDefault="0041512A" w:rsidP="00A220B4">
            <w:pPr>
              <w:jc w:val="center"/>
            </w:pPr>
            <w:r>
              <w:t>15</w:t>
            </w:r>
          </w:p>
        </w:tc>
      </w:tr>
      <w:tr w:rsidR="004C7D33" w:rsidRPr="00DE4968" w14:paraId="490DC3DE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C6" w14:textId="281CB847" w:rsidR="004C7D33" w:rsidRPr="00DE4968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 xml:space="preserve">Примечание: самостоятельная работа студента запланирована на </w:t>
            </w:r>
            <w:r w:rsidR="0041512A">
              <w:rPr>
                <w:bCs/>
                <w:i/>
              </w:rPr>
              <w:t>2</w:t>
            </w:r>
            <w:r w:rsidRPr="00DE4968">
              <w:rPr>
                <w:bCs/>
                <w:i/>
              </w:rPr>
              <w:t xml:space="preserve">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4C7D33" w:rsidRPr="006B44E7" w14:paraId="5EA6E04A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F138" w14:textId="61523640" w:rsidR="004C7D33" w:rsidRPr="006B44E7" w:rsidRDefault="006B44E7" w:rsidP="004C7D33">
            <w:r w:rsidRPr="006B44E7">
              <w:rPr>
                <w:rFonts w:eastAsia="Calibri"/>
                <w:lang w:eastAsia="en-US"/>
              </w:rPr>
              <w:t>Литературные источники</w:t>
            </w:r>
            <w:r w:rsidR="004C7D33" w:rsidRPr="006B44E7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2183" w14:textId="77777777" w:rsidR="0041512A" w:rsidRPr="00D41E49" w:rsidRDefault="0041512A" w:rsidP="004151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41E49">
              <w:rPr>
                <w:b/>
                <w:bCs/>
                <w:color w:val="000000"/>
                <w:sz w:val="22"/>
                <w:szCs w:val="22"/>
              </w:rPr>
              <w:t>Литература:</w:t>
            </w:r>
          </w:p>
          <w:p w14:paraId="34CA658C" w14:textId="77777777" w:rsidR="0041512A" w:rsidRPr="00D41E49" w:rsidRDefault="0041512A" w:rsidP="0041512A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b/>
                <w:bCs/>
                <w:color w:val="000000"/>
                <w:sz w:val="22"/>
                <w:szCs w:val="22"/>
              </w:rPr>
              <w:t xml:space="preserve"> О</w:t>
            </w:r>
            <w:r w:rsidRPr="00D41E49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сновная </w:t>
            </w:r>
          </w:p>
          <w:p w14:paraId="53A68639" w14:textId="77777777" w:rsidR="0041512A" w:rsidRPr="00D41E49" w:rsidRDefault="0041512A" w:rsidP="0041512A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 xml:space="preserve">1. Жимулёв И.Ф. Общая и молекулярная генетика: учеб. пособие. / И.Ф Жимулёв. - 4-е изд., испр. и доп. - Новосибирск: Изд.-во Сиб. ун-та, 2015. – 478 c. </w:t>
            </w:r>
          </w:p>
          <w:p w14:paraId="367814CB" w14:textId="77777777" w:rsidR="0041512A" w:rsidRPr="00D41E49" w:rsidRDefault="0041512A" w:rsidP="0041512A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2. Бияшева З.М., Ловинская А.В., Даулетбаева С.Б., Калимагамбетов А.М. Статистические методы в биологии с программным обеспечением //Учебное пособие для биологических специальностей: Алматы – Кзак университет, 2019. – 108 с. ISBN 978-601-04-4001-2. http://elib.kaznu.kz/book/12710</w:t>
            </w:r>
          </w:p>
          <w:p w14:paraId="37C292A7" w14:textId="77777777" w:rsidR="0041512A" w:rsidRPr="00D41E49" w:rsidRDefault="0041512A" w:rsidP="0041512A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3. Орлова Н.Н. Генетический анализ// Учебное пособие для биологических специальностей: М.: Издательство МГУ, 1991. - 318 с.</w:t>
            </w:r>
          </w:p>
          <w:p w14:paraId="3E80E184" w14:textId="77777777" w:rsidR="0041512A" w:rsidRPr="00D41E49" w:rsidRDefault="0041512A" w:rsidP="0041512A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4. Инге-Вечтомов С.Г. Генетика с основами селекции // Учебное пособие для биологических специальностей: 2-е изд., перераб. и доп. — СПб.: Изд-во H-Л, 2016. — 720 с. — ISBN 978-5-94869-105-3</w:t>
            </w:r>
          </w:p>
          <w:p w14:paraId="71585E6A" w14:textId="77777777" w:rsidR="0041512A" w:rsidRPr="00D41E49" w:rsidRDefault="0041512A" w:rsidP="0041512A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5. Клаг Уильям С., Каммингс Майкл Р., Спенсер Шарлотта А., Палладино Майкл А. Основы генетики: учебное пособие// Техносфера, 2015</w:t>
            </w:r>
          </w:p>
          <w:p w14:paraId="662B0410" w14:textId="77777777" w:rsidR="0041512A" w:rsidRPr="00D41E49" w:rsidRDefault="0041512A" w:rsidP="0041512A">
            <w:pPr>
              <w:rPr>
                <w:color w:val="000000" w:themeColor="text1"/>
                <w:sz w:val="22"/>
                <w:szCs w:val="22"/>
              </w:rPr>
            </w:pPr>
          </w:p>
          <w:p w14:paraId="1B47C7E2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41E49">
              <w:rPr>
                <w:b/>
                <w:color w:val="000000" w:themeColor="text1"/>
                <w:sz w:val="22"/>
                <w:szCs w:val="22"/>
              </w:rPr>
              <w:t>До</w:t>
            </w:r>
            <w:r w:rsidRPr="00D41E49">
              <w:rPr>
                <w:b/>
                <w:color w:val="000000"/>
                <w:sz w:val="22"/>
                <w:szCs w:val="22"/>
              </w:rPr>
              <w:t>полнительная</w:t>
            </w:r>
          </w:p>
          <w:p w14:paraId="2BCBFC6C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D41E49">
              <w:rPr>
                <w:color w:val="000000"/>
                <w:sz w:val="22"/>
                <w:szCs w:val="22"/>
              </w:rPr>
              <w:t>1  Медведев</w:t>
            </w:r>
            <w:proofErr w:type="gramEnd"/>
            <w:r w:rsidRPr="00D41E49">
              <w:rPr>
                <w:color w:val="000000"/>
                <w:sz w:val="22"/>
                <w:szCs w:val="22"/>
              </w:rPr>
              <w:t xml:space="preserve"> Н.Н. Практическая генетика. – </w:t>
            </w:r>
            <w:proofErr w:type="spellStart"/>
            <w:proofErr w:type="gramStart"/>
            <w:r w:rsidRPr="00D41E49">
              <w:rPr>
                <w:color w:val="000000"/>
                <w:sz w:val="22"/>
                <w:szCs w:val="22"/>
              </w:rPr>
              <w:t>М.:Наука</w:t>
            </w:r>
            <w:proofErr w:type="spellEnd"/>
            <w:proofErr w:type="gramEnd"/>
            <w:r w:rsidRPr="00D41E49">
              <w:rPr>
                <w:color w:val="000000"/>
                <w:sz w:val="22"/>
                <w:szCs w:val="22"/>
              </w:rPr>
              <w:t>, 1966. _ 238 с.</w:t>
            </w:r>
          </w:p>
          <w:p w14:paraId="4B9F9479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>2. Пухальский В.А. Введение в генетику (крат. конспект лекций</w:t>
            </w:r>
            <w:proofErr w:type="gramStart"/>
            <w:r w:rsidRPr="00D41E49">
              <w:rPr>
                <w:color w:val="000000"/>
                <w:sz w:val="22"/>
                <w:szCs w:val="22"/>
              </w:rPr>
              <w:t>).-</w:t>
            </w:r>
            <w:proofErr w:type="gramEnd"/>
            <w:r w:rsidRPr="00D41E49">
              <w:rPr>
                <w:color w:val="000000"/>
                <w:sz w:val="22"/>
                <w:szCs w:val="22"/>
              </w:rPr>
              <w:t xml:space="preserve"> М.: Колос, 2017. </w:t>
            </w:r>
          </w:p>
          <w:p w14:paraId="440FCC9C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>3. Задачи по современной генетике: учеб. пособие / под ред. М.М. Асланяна. - 2-е изд. - М.: КДУ, 2018.</w:t>
            </w:r>
          </w:p>
          <w:p w14:paraId="2D2950AB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4.Барабанова Л.В. Практикум </w:t>
            </w:r>
            <w:proofErr w:type="spellStart"/>
            <w:r w:rsidRPr="00D41E49">
              <w:rPr>
                <w:color w:val="000000"/>
                <w:sz w:val="22"/>
                <w:szCs w:val="22"/>
              </w:rPr>
              <w:t>пмо</w:t>
            </w:r>
            <w:proofErr w:type="spellEnd"/>
            <w:r w:rsidRPr="00D41E49">
              <w:rPr>
                <w:color w:val="000000"/>
                <w:sz w:val="22"/>
                <w:szCs w:val="22"/>
              </w:rPr>
              <w:t xml:space="preserve"> генетическому анализу у дрозофилы: Учебно-</w:t>
            </w:r>
            <w:proofErr w:type="spellStart"/>
            <w:r w:rsidRPr="00D41E49">
              <w:rPr>
                <w:color w:val="000000"/>
                <w:sz w:val="22"/>
                <w:szCs w:val="22"/>
              </w:rPr>
              <w:t>методтческое</w:t>
            </w:r>
            <w:proofErr w:type="spellEnd"/>
            <w:r w:rsidRPr="00D41E49">
              <w:rPr>
                <w:color w:val="000000"/>
                <w:sz w:val="22"/>
                <w:szCs w:val="22"/>
              </w:rPr>
              <w:t xml:space="preserve"> пособие. – СПб</w:t>
            </w:r>
            <w:proofErr w:type="gramStart"/>
            <w:r w:rsidRPr="00D41E49">
              <w:rPr>
                <w:color w:val="000000"/>
                <w:sz w:val="22"/>
                <w:szCs w:val="22"/>
              </w:rPr>
              <w:t>. :</w:t>
            </w:r>
            <w:proofErr w:type="gramEnd"/>
            <w:r w:rsidRPr="00D41E49">
              <w:rPr>
                <w:color w:val="000000"/>
                <w:sz w:val="22"/>
                <w:szCs w:val="22"/>
              </w:rPr>
              <w:t xml:space="preserve"> Эко-Вектор, 2018 – 66с. </w:t>
            </w:r>
            <w:r w:rsidRPr="00D41E49">
              <w:rPr>
                <w:color w:val="000000"/>
                <w:sz w:val="22"/>
                <w:szCs w:val="22"/>
                <w:lang w:val="en-US"/>
              </w:rPr>
              <w:t>ISBN</w:t>
            </w:r>
            <w:r w:rsidRPr="00D41E49">
              <w:rPr>
                <w:color w:val="000000"/>
                <w:sz w:val="22"/>
                <w:szCs w:val="22"/>
              </w:rPr>
              <w:t xml:space="preserve"> 978-5-906648-72-3.</w:t>
            </w:r>
          </w:p>
          <w:p w14:paraId="25087B5A" w14:textId="77777777" w:rsidR="0041512A" w:rsidRPr="00D41E49" w:rsidRDefault="0041512A" w:rsidP="0041512A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Исследовательская инфраструктура</w:t>
            </w:r>
          </w:p>
          <w:p w14:paraId="5170ED42" w14:textId="77777777" w:rsidR="0041512A" w:rsidRPr="00D41E49" w:rsidRDefault="0041512A" w:rsidP="0041512A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1. </w:t>
            </w:r>
            <w:r w:rsidRPr="00D41E49">
              <w:rPr>
                <w:bCs/>
                <w:color w:val="000000" w:themeColor="text1"/>
                <w:sz w:val="22"/>
                <w:szCs w:val="22"/>
                <w:lang w:val="kk-KZ"/>
              </w:rPr>
              <w:t>Фото политенных хромосом дрозофилы и их генетические карты</w:t>
            </w:r>
          </w:p>
          <w:p w14:paraId="744AD457" w14:textId="77777777" w:rsidR="0041512A" w:rsidRPr="00D41E49" w:rsidRDefault="0041512A" w:rsidP="0041512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color w:val="000000" w:themeColor="text1"/>
                <w:sz w:val="22"/>
                <w:szCs w:val="22"/>
                <w:lang w:val="kk-KZ"/>
              </w:rPr>
              <w:t>2.Фото морфозов дрозофилы.</w:t>
            </w:r>
          </w:p>
          <w:p w14:paraId="75C105DD" w14:textId="77777777" w:rsidR="0041512A" w:rsidRPr="00D41E49" w:rsidRDefault="0041512A" w:rsidP="0041512A">
            <w:pPr>
              <w:rPr>
                <w:color w:val="000000" w:themeColor="text1"/>
                <w:sz w:val="22"/>
                <w:szCs w:val="22"/>
              </w:rPr>
            </w:pPr>
            <w:r w:rsidRPr="00D41E49">
              <w:rPr>
                <w:color w:val="000000" w:themeColor="text1"/>
                <w:sz w:val="22"/>
                <w:szCs w:val="22"/>
                <w:lang w:val="kk-KZ"/>
              </w:rPr>
              <w:t xml:space="preserve">3. </w:t>
            </w:r>
            <w:r w:rsidRPr="00D41E49">
              <w:rPr>
                <w:color w:val="000000" w:themeColor="text1"/>
                <w:sz w:val="22"/>
                <w:szCs w:val="22"/>
              </w:rPr>
              <w:t>Коллекция генетических линий дрозофилы</w:t>
            </w:r>
          </w:p>
          <w:p w14:paraId="090ADDA9" w14:textId="77777777" w:rsidR="0041512A" w:rsidRPr="00D41E49" w:rsidRDefault="0041512A" w:rsidP="0041512A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Профессиональные научные базы данных </w:t>
            </w:r>
          </w:p>
          <w:p w14:paraId="00E63EF1" w14:textId="77777777" w:rsidR="0041512A" w:rsidRPr="00D41E49" w:rsidRDefault="0041512A" w:rsidP="0041512A">
            <w:pPr>
              <w:tabs>
                <w:tab w:val="left" w:pos="3360"/>
              </w:tabs>
              <w:rPr>
                <w:color w:val="000000" w:themeColor="text1"/>
                <w:sz w:val="22"/>
                <w:szCs w:val="22"/>
              </w:rPr>
            </w:pPr>
            <w:r w:rsidRPr="00D41E49">
              <w:rPr>
                <w:color w:val="000000" w:themeColor="text1"/>
                <w:sz w:val="22"/>
                <w:szCs w:val="22"/>
                <w:lang w:val="kk-KZ"/>
              </w:rPr>
              <w:t xml:space="preserve">1. </w:t>
            </w:r>
            <w:r w:rsidRPr="00D41E4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>Database</w:t>
            </w:r>
            <w:r w:rsidRPr="00D41E4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>of </w:t>
            </w:r>
            <w:r w:rsidRPr="00D41E4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Drosophila</w:t>
            </w: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> Genes</w:t>
            </w:r>
            <w:r w:rsidRPr="00D41E49">
              <w:rPr>
                <w:color w:val="000000" w:themeColor="text1"/>
                <w:sz w:val="22"/>
                <w:szCs w:val="22"/>
              </w:rPr>
              <w:t xml:space="preserve"> &amp; </w:t>
            </w: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>Genomes</w:t>
            </w:r>
            <w:r w:rsidRPr="00D41E49">
              <w:rPr>
                <w:color w:val="000000" w:themeColor="text1"/>
                <w:sz w:val="22"/>
                <w:szCs w:val="22"/>
              </w:rPr>
              <w:t xml:space="preserve">, </w:t>
            </w:r>
            <w:hyperlink r:id="rId5" w:history="1">
              <w:r w:rsidRPr="00D41E49">
                <w:rPr>
                  <w:rStyle w:val="a5"/>
                  <w:sz w:val="22"/>
                  <w:szCs w:val="22"/>
                  <w:lang w:val="en-US"/>
                </w:rPr>
                <w:t>https</w:t>
              </w:r>
              <w:r w:rsidRPr="00D41E49">
                <w:rPr>
                  <w:rStyle w:val="a5"/>
                  <w:sz w:val="22"/>
                  <w:szCs w:val="22"/>
                </w:rPr>
                <w:t>://</w:t>
              </w:r>
              <w:proofErr w:type="spellStart"/>
              <w:r w:rsidRPr="00D41E49">
                <w:rPr>
                  <w:rStyle w:val="a5"/>
                  <w:sz w:val="22"/>
                  <w:szCs w:val="22"/>
                  <w:lang w:val="en-US"/>
                </w:rPr>
                <w:t>flybase</w:t>
              </w:r>
              <w:proofErr w:type="spellEnd"/>
              <w:r w:rsidRPr="00D41E49">
                <w:rPr>
                  <w:rStyle w:val="a5"/>
                  <w:sz w:val="22"/>
                  <w:szCs w:val="22"/>
                </w:rPr>
                <w:t>.</w:t>
              </w:r>
              <w:r w:rsidRPr="00D41E49">
                <w:rPr>
                  <w:rStyle w:val="a5"/>
                  <w:sz w:val="22"/>
                  <w:szCs w:val="22"/>
                  <w:lang w:val="en-US"/>
                </w:rPr>
                <w:t>org</w:t>
              </w:r>
              <w:r w:rsidRPr="00D41E49">
                <w:rPr>
                  <w:rStyle w:val="a5"/>
                  <w:sz w:val="22"/>
                  <w:szCs w:val="22"/>
                </w:rPr>
                <w:t>/</w:t>
              </w:r>
            </w:hyperlink>
          </w:p>
          <w:p w14:paraId="1C094CEA" w14:textId="77777777" w:rsidR="0041512A" w:rsidRPr="00D41E49" w:rsidRDefault="0041512A" w:rsidP="0041512A">
            <w:pPr>
              <w:tabs>
                <w:tab w:val="left" w:pos="3360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D41E49">
              <w:rPr>
                <w:color w:val="000000" w:themeColor="text1"/>
                <w:sz w:val="22"/>
                <w:szCs w:val="22"/>
              </w:rPr>
              <w:t>2 .</w:t>
            </w:r>
            <w:proofErr w:type="gramEnd"/>
            <w:r w:rsidRPr="00D41E49">
              <w:rPr>
                <w:color w:val="000000" w:themeColor="text1"/>
                <w:sz w:val="22"/>
                <w:szCs w:val="22"/>
              </w:rPr>
              <w:t xml:space="preserve"> Библиотека по естественным наукам РАН </w:t>
            </w:r>
            <w:hyperlink r:id="rId6" w:history="1">
              <w:r w:rsidRPr="00D41E49">
                <w:rPr>
                  <w:rStyle w:val="a5"/>
                  <w:sz w:val="22"/>
                  <w:szCs w:val="22"/>
                  <w:lang w:val="en-US"/>
                </w:rPr>
                <w:t>http</w:t>
              </w:r>
              <w:r w:rsidRPr="00D41E49">
                <w:rPr>
                  <w:rStyle w:val="a5"/>
                  <w:sz w:val="22"/>
                  <w:szCs w:val="22"/>
                </w:rPr>
                <w:t>://</w:t>
              </w:r>
              <w:r w:rsidRPr="00D41E49"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 w:rsidRPr="00D41E49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D41E49">
                <w:rPr>
                  <w:rStyle w:val="a5"/>
                  <w:sz w:val="22"/>
                  <w:szCs w:val="22"/>
                  <w:lang w:val="en-US"/>
                </w:rPr>
                <w:t>benran</w:t>
              </w:r>
              <w:proofErr w:type="spellEnd"/>
              <w:r w:rsidRPr="00D41E49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D41E49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  <w:r w:rsidRPr="00D41E49">
                <w:rPr>
                  <w:rStyle w:val="a5"/>
                  <w:sz w:val="22"/>
                  <w:szCs w:val="22"/>
                </w:rPr>
                <w:t>/</w:t>
              </w:r>
            </w:hyperlink>
            <w:r w:rsidRPr="00D41E49">
              <w:rPr>
                <w:color w:val="000000" w:themeColor="text1"/>
                <w:sz w:val="22"/>
                <w:szCs w:val="22"/>
              </w:rPr>
              <w:tab/>
            </w:r>
          </w:p>
          <w:p w14:paraId="2BD86AAD" w14:textId="77777777" w:rsidR="0041512A" w:rsidRPr="00D41E49" w:rsidRDefault="0041512A" w:rsidP="0041512A">
            <w:pPr>
              <w:tabs>
                <w:tab w:val="left" w:pos="3360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 xml:space="preserve">3   Bloomington Stock Center: http://flystocks/bio/indiana.edu/Drowse/browse/htm </w:t>
            </w:r>
          </w:p>
          <w:p w14:paraId="288140A2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  <w:r w:rsidRPr="00D41E49">
              <w:rPr>
                <w:b/>
                <w:bCs/>
                <w:color w:val="000000"/>
                <w:sz w:val="22"/>
                <w:szCs w:val="22"/>
              </w:rPr>
              <w:t xml:space="preserve">Интернет-ресурсы </w:t>
            </w:r>
          </w:p>
          <w:p w14:paraId="01995784" w14:textId="77777777" w:rsidR="0041512A" w:rsidRPr="00D41E49" w:rsidRDefault="0041512A" w:rsidP="0041512A">
            <w:pPr>
              <w:autoSpaceDE w:val="0"/>
              <w:autoSpaceDN w:val="0"/>
              <w:adjustRightInd w:val="0"/>
              <w:rPr>
                <w:rStyle w:val="a5"/>
                <w:sz w:val="22"/>
                <w:szCs w:val="22"/>
                <w:shd w:val="clear" w:color="auto" w:fill="FFFFFF"/>
              </w:rPr>
            </w:pPr>
            <w:r w:rsidRPr="00D41E49">
              <w:rPr>
                <w:color w:val="000000"/>
                <w:sz w:val="22"/>
                <w:szCs w:val="22"/>
              </w:rPr>
              <w:t>1</w:t>
            </w:r>
            <w:r w:rsidRPr="00D41E49">
              <w:rPr>
                <w:color w:val="FF0000"/>
                <w:sz w:val="22"/>
                <w:szCs w:val="22"/>
              </w:rPr>
              <w:t xml:space="preserve">. </w:t>
            </w:r>
            <w:hyperlink r:id="rId7" w:history="1">
              <w:r w:rsidRPr="00D41E49">
                <w:rPr>
                  <w:rStyle w:val="a5"/>
                  <w:color w:val="000000" w:themeColor="text1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  <w:r w:rsidRPr="00D41E49">
              <w:rPr>
                <w:rStyle w:val="a5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14:paraId="72BF17D0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2. </w:t>
            </w:r>
            <w:hyperlink r:id="rId8" w:history="1">
              <w:r w:rsidRPr="00D41E49">
                <w:rPr>
                  <w:rStyle w:val="a5"/>
                  <w:sz w:val="22"/>
                  <w:szCs w:val="22"/>
                </w:rPr>
                <w:t>http://www.</w:t>
              </w:r>
              <w:proofErr w:type="spellStart"/>
              <w:r w:rsidRPr="00D41E49">
                <w:rPr>
                  <w:rStyle w:val="a5"/>
                  <w:sz w:val="22"/>
                  <w:szCs w:val="22"/>
                  <w:lang w:val="en-US"/>
                </w:rPr>
                <w:t>ib</w:t>
              </w:r>
              <w:proofErr w:type="spellEnd"/>
              <w:r w:rsidRPr="00D41E49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D41E49">
                <w:rPr>
                  <w:rStyle w:val="a5"/>
                  <w:sz w:val="22"/>
                  <w:szCs w:val="22"/>
                  <w:lang w:val="en-US"/>
                </w:rPr>
                <w:t>usp</w:t>
              </w:r>
              <w:proofErr w:type="spellEnd"/>
              <w:r w:rsidRPr="00D41E49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D41E49">
                <w:rPr>
                  <w:rStyle w:val="a5"/>
                  <w:sz w:val="22"/>
                  <w:szCs w:val="22"/>
                  <w:lang w:val="en-US"/>
                </w:rPr>
                <w:t>b</w:t>
              </w:r>
            </w:hyperlink>
            <w:r w:rsidRPr="00D41E49">
              <w:rPr>
                <w:color w:val="000000"/>
                <w:sz w:val="22"/>
                <w:szCs w:val="22"/>
                <w:lang w:val="en-US"/>
              </w:rPr>
              <w:t>r</w:t>
            </w:r>
            <w:proofErr w:type="spellEnd"/>
            <w:r w:rsidRPr="00D41E49">
              <w:rPr>
                <w:color w:val="000000"/>
                <w:sz w:val="22"/>
                <w:szCs w:val="22"/>
              </w:rPr>
              <w:t>/~</w:t>
            </w:r>
            <w:r w:rsidRPr="00D41E49">
              <w:rPr>
                <w:color w:val="000000"/>
                <w:sz w:val="22"/>
                <w:szCs w:val="22"/>
                <w:lang w:val="en-US"/>
              </w:rPr>
              <w:t>otto</w:t>
            </w:r>
            <w:r w:rsidRPr="00D41E49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D41E49">
              <w:rPr>
                <w:color w:val="000000"/>
                <w:sz w:val="22"/>
                <w:szCs w:val="22"/>
                <w:lang w:val="en-US"/>
              </w:rPr>
              <w:t>drosoview</w:t>
            </w:r>
            <w:proofErr w:type="spellEnd"/>
            <w:r w:rsidRPr="00D41E49">
              <w:rPr>
                <w:color w:val="000000"/>
                <w:sz w:val="22"/>
                <w:szCs w:val="22"/>
              </w:rPr>
              <w:t>.</w:t>
            </w:r>
            <w:r w:rsidRPr="00D41E49">
              <w:rPr>
                <w:color w:val="000000"/>
                <w:sz w:val="22"/>
                <w:szCs w:val="22"/>
                <w:lang w:val="en-US"/>
              </w:rPr>
              <w:t>html</w:t>
            </w:r>
          </w:p>
          <w:p w14:paraId="2801793E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3. Российская национальная библиотека http://www.nlr.ru </w:t>
            </w:r>
          </w:p>
          <w:p w14:paraId="6DF4AD3D" w14:textId="5B9511B8" w:rsidR="004C7D33" w:rsidRPr="0041512A" w:rsidRDefault="0041512A" w:rsidP="0041512A">
            <w:pPr>
              <w:rPr>
                <w:b/>
              </w:rPr>
            </w:pPr>
            <w:r w:rsidRPr="00D41E49">
              <w:rPr>
                <w:color w:val="000000"/>
                <w:sz w:val="22"/>
                <w:szCs w:val="22"/>
              </w:rPr>
              <w:t>4</w:t>
            </w:r>
            <w:r w:rsidRPr="00D41E49">
              <w:rPr>
                <w:sz w:val="22"/>
                <w:szCs w:val="22"/>
              </w:rPr>
              <w:t xml:space="preserve"> </w:t>
            </w:r>
            <w:r w:rsidRPr="00D41E49">
              <w:rPr>
                <w:color w:val="000000"/>
                <w:sz w:val="22"/>
                <w:szCs w:val="22"/>
              </w:rPr>
              <w:t>http://www.bdgp.org</w:t>
            </w:r>
          </w:p>
        </w:tc>
      </w:tr>
    </w:tbl>
    <w:p w14:paraId="42F75CB6" w14:textId="77777777" w:rsidR="002B5C67" w:rsidRPr="0041512A" w:rsidRDefault="002B5C67" w:rsidP="002B5C67">
      <w:pPr>
        <w:jc w:val="right"/>
      </w:pPr>
    </w:p>
    <w:p w14:paraId="26AC8630" w14:textId="77777777" w:rsidR="000541AB" w:rsidRPr="0041512A" w:rsidRDefault="000541AB" w:rsidP="002B5C67"/>
    <w:sectPr w:rsidR="000541AB" w:rsidRPr="00415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966590705">
    <w:abstractNumId w:val="0"/>
  </w:num>
  <w:num w:numId="2" w16cid:durableId="1929729993">
    <w:abstractNumId w:val="2"/>
  </w:num>
  <w:num w:numId="3" w16cid:durableId="1090546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16228"/>
    <w:rsid w:val="002B5C67"/>
    <w:rsid w:val="002C4300"/>
    <w:rsid w:val="0041512A"/>
    <w:rsid w:val="004C7D33"/>
    <w:rsid w:val="006B44E7"/>
    <w:rsid w:val="00930E75"/>
    <w:rsid w:val="00D16256"/>
    <w:rsid w:val="00D51D9D"/>
    <w:rsid w:val="00DE4968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FE96"/>
  <w15:docId w15:val="{67A30190-9E4C-46E1-BCF7-95E7DBAC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.usp.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nran.ru/" TargetMode="External"/><Relationship Id="rId5" Type="http://schemas.openxmlformats.org/officeDocument/2006/relationships/hyperlink" Target="https://flybase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5</cp:revision>
  <cp:lastPrinted>2022-08-24T19:52:00Z</cp:lastPrinted>
  <dcterms:created xsi:type="dcterms:W3CDTF">2022-08-24T19:45:00Z</dcterms:created>
  <dcterms:modified xsi:type="dcterms:W3CDTF">2026-01-17T17:48:00Z</dcterms:modified>
</cp:coreProperties>
</file>